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BC2D2" w14:textId="7CCF7516" w:rsidR="00C95BB7" w:rsidRPr="001E0E22" w:rsidRDefault="00C95BB7" w:rsidP="098B3CC5">
      <w:pPr>
        <w:spacing w:line="240" w:lineRule="auto"/>
        <w:jc w:val="center"/>
        <w:rPr>
          <w:rFonts w:ascii="Aptos" w:hAnsi="Aptos"/>
          <w:b/>
          <w:bCs/>
          <w:sz w:val="24"/>
          <w:szCs w:val="24"/>
          <w:u w:val="single"/>
        </w:rPr>
      </w:pPr>
    </w:p>
    <w:p w14:paraId="708299A8" w14:textId="21A02302" w:rsidR="00350005" w:rsidRPr="001E0E22" w:rsidRDefault="00C95BB7" w:rsidP="001E0E22">
      <w:pPr>
        <w:spacing w:line="240" w:lineRule="auto"/>
        <w:jc w:val="center"/>
        <w:rPr>
          <w:rFonts w:ascii="Aptos" w:hAnsi="Aptos"/>
          <w:b/>
          <w:sz w:val="24"/>
          <w:szCs w:val="24"/>
        </w:rPr>
      </w:pPr>
      <w:bookmarkStart w:id="0" w:name="OLE_LINK16"/>
      <w:r w:rsidRPr="001E0E22">
        <w:rPr>
          <w:rFonts w:ascii="Aptos" w:hAnsi="Aptos"/>
          <w:b/>
          <w:bCs/>
          <w:sz w:val="24"/>
          <w:szCs w:val="24"/>
        </w:rPr>
        <w:t>Partnerships &amp; Applications Workshop</w:t>
      </w:r>
    </w:p>
    <w:p w14:paraId="0CC79E52" w14:textId="7A7268E5" w:rsidR="00C95BB7" w:rsidRPr="001E0E22" w:rsidRDefault="0C3A6313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hAnsi="Aptos"/>
          <w:b/>
          <w:bCs/>
          <w:sz w:val="24"/>
          <w:szCs w:val="24"/>
        </w:rPr>
        <w:t>Fri</w:t>
      </w:r>
      <w:r w:rsidR="7A96FBBB" w:rsidRPr="001E0E22">
        <w:rPr>
          <w:rFonts w:ascii="Aptos" w:hAnsi="Aptos"/>
          <w:b/>
          <w:bCs/>
          <w:sz w:val="24"/>
          <w:szCs w:val="24"/>
        </w:rPr>
        <w:t>day</w:t>
      </w:r>
      <w:r w:rsidR="00C95BB7" w:rsidRPr="001E0E22">
        <w:rPr>
          <w:rFonts w:ascii="Aptos" w:hAnsi="Aptos"/>
          <w:b/>
          <w:bCs/>
          <w:sz w:val="24"/>
          <w:szCs w:val="24"/>
        </w:rPr>
        <w:t>, June 2</w:t>
      </w:r>
      <w:r w:rsidR="001E0E22" w:rsidRPr="001E0E22">
        <w:rPr>
          <w:rFonts w:ascii="Aptos" w:hAnsi="Aptos"/>
          <w:b/>
          <w:bCs/>
          <w:sz w:val="24"/>
          <w:szCs w:val="24"/>
        </w:rPr>
        <w:t>6</w:t>
      </w:r>
      <w:r w:rsidR="00C95BB7" w:rsidRPr="001E0E22">
        <w:rPr>
          <w:rFonts w:ascii="Aptos" w:hAnsi="Aptos"/>
          <w:b/>
          <w:bCs/>
          <w:sz w:val="24"/>
          <w:szCs w:val="24"/>
        </w:rPr>
        <w:t>, 202</w:t>
      </w:r>
      <w:r w:rsidR="001E0E22" w:rsidRPr="001E0E22">
        <w:rPr>
          <w:rFonts w:ascii="Aptos" w:hAnsi="Aptos"/>
          <w:b/>
          <w:bCs/>
          <w:sz w:val="24"/>
          <w:szCs w:val="24"/>
        </w:rPr>
        <w:t>6</w:t>
      </w:r>
    </w:p>
    <w:bookmarkEnd w:id="0"/>
    <w:p w14:paraId="0B100A53" w14:textId="77777777" w:rsidR="00350005" w:rsidRPr="001E0E22" w:rsidRDefault="00350005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</w:p>
    <w:p w14:paraId="331D93BD" w14:textId="465BE635" w:rsidR="1E21BDFA" w:rsidRPr="001E0E22" w:rsidRDefault="001E0E22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hAnsi="Aptos"/>
          <w:b/>
          <w:bCs/>
          <w:sz w:val="24"/>
          <w:szCs w:val="24"/>
        </w:rPr>
        <w:t>Session 6</w:t>
      </w:r>
    </w:p>
    <w:p w14:paraId="39035BE6" w14:textId="50E963C4" w:rsidR="001E0E22" w:rsidRPr="001E0E22" w:rsidRDefault="001E0E22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eastAsia="Times New Roman" w:hAnsi="Aptos" w:cs="Times New Roman"/>
          <w:b/>
          <w:bCs/>
          <w:sz w:val="24"/>
          <w:szCs w:val="24"/>
        </w:rPr>
        <w:t>Establishing working groups and plans</w:t>
      </w:r>
    </w:p>
    <w:p w14:paraId="0F986E8C" w14:textId="2791A15A" w:rsidR="6F185FD5" w:rsidRPr="001E0E22" w:rsidRDefault="6F185FD5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</w:p>
    <w:p w14:paraId="7EED078A" w14:textId="498902D3" w:rsidR="6F185FD5" w:rsidRPr="001E0E22" w:rsidRDefault="6F185FD5" w:rsidP="001E0E22">
      <w:pPr>
        <w:spacing w:line="240" w:lineRule="auto"/>
        <w:jc w:val="center"/>
        <w:rPr>
          <w:rFonts w:ascii="Aptos" w:hAnsi="Aptos"/>
          <w:b/>
          <w:bCs/>
          <w:sz w:val="24"/>
          <w:szCs w:val="24"/>
        </w:rPr>
      </w:pPr>
    </w:p>
    <w:p w14:paraId="54AD20FB" w14:textId="28C69F9B" w:rsidR="1E21BDFA" w:rsidRP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  <w:lang w:val="en-US"/>
        </w:rPr>
      </w:pPr>
      <w:r w:rsidRPr="001E0E22">
        <w:rPr>
          <w:rFonts w:ascii="Aptos" w:hAnsi="Aptos"/>
          <w:b/>
          <w:bCs/>
          <w:sz w:val="24"/>
          <w:szCs w:val="24"/>
          <w:lang w:val="en-US"/>
        </w:rPr>
        <w:t>Priority Theme</w:t>
      </w:r>
      <w:r w:rsidR="1E21BDFA" w:rsidRPr="001E0E22">
        <w:rPr>
          <w:rFonts w:ascii="Aptos" w:hAnsi="Aptos"/>
          <w:b/>
          <w:bCs/>
          <w:sz w:val="24"/>
          <w:szCs w:val="24"/>
          <w:lang w:val="en-US"/>
        </w:rPr>
        <w:t>:</w:t>
      </w:r>
      <w:r w:rsidR="007FF53C" w:rsidRPr="001E0E22">
        <w:rPr>
          <w:rFonts w:ascii="Aptos" w:hAnsi="Aptos"/>
          <w:b/>
          <w:bCs/>
          <w:sz w:val="24"/>
          <w:szCs w:val="24"/>
          <w:lang w:val="en-US"/>
        </w:rPr>
        <w:t xml:space="preserve"> </w:t>
      </w:r>
    </w:p>
    <w:p w14:paraId="195F0B48" w14:textId="5F9F2212" w:rsidR="001E0E22" w:rsidRP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2E04D85C" w14:textId="76629530" w:rsidR="001E0E22" w:rsidRP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hAnsi="Aptos"/>
          <w:b/>
          <w:bCs/>
          <w:sz w:val="24"/>
          <w:szCs w:val="24"/>
        </w:rPr>
        <w:t>Notetaker:</w:t>
      </w:r>
    </w:p>
    <w:p w14:paraId="557CE285" w14:textId="77777777" w:rsidR="001E0E22" w:rsidRP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766ECC7C" w14:textId="25F6D61F" w:rsidR="1E21BDFA" w:rsidRPr="001E0E22" w:rsidRDefault="1E21BDFA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hAnsi="Aptos"/>
          <w:b/>
          <w:bCs/>
          <w:sz w:val="24"/>
          <w:szCs w:val="24"/>
        </w:rPr>
        <w:t>Table participants:</w:t>
      </w:r>
    </w:p>
    <w:p w14:paraId="63B6C37D" w14:textId="2E977CBE" w:rsidR="6F185FD5" w:rsidRDefault="6F185FD5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17E88149" w14:textId="77777777" w:rsid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217AA02A" w14:textId="77777777" w:rsidR="001E0E22" w:rsidRP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0FE67855" w14:textId="50620E27" w:rsidR="0CDF5DAB" w:rsidRPr="001E0E22" w:rsidRDefault="0CDF5DAB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  <w:r w:rsidRPr="001E0E22">
        <w:rPr>
          <w:rFonts w:ascii="Aptos" w:hAnsi="Aptos"/>
          <w:b/>
          <w:bCs/>
          <w:sz w:val="24"/>
          <w:szCs w:val="24"/>
        </w:rPr>
        <w:t>____________________________________________________________________________________</w:t>
      </w:r>
    </w:p>
    <w:p w14:paraId="756FB55A" w14:textId="77777777" w:rsidR="001E0E22" w:rsidRDefault="001E0E22" w:rsidP="001E0E22">
      <w:pPr>
        <w:spacing w:line="240" w:lineRule="auto"/>
        <w:rPr>
          <w:rFonts w:ascii="Aptos" w:hAnsi="Aptos"/>
          <w:b/>
          <w:bCs/>
          <w:sz w:val="24"/>
          <w:szCs w:val="24"/>
        </w:rPr>
      </w:pPr>
    </w:p>
    <w:p w14:paraId="0E707EBC" w14:textId="785F2733" w:rsidR="001E0E22" w:rsidRPr="001E0E22" w:rsidRDefault="001E0E22" w:rsidP="001E0E22">
      <w:pPr>
        <w:spacing w:line="240" w:lineRule="auto"/>
        <w:rPr>
          <w:rFonts w:ascii="Aptos" w:hAnsi="Aptos" w:cs="Times New Roman"/>
          <w:color w:val="000000" w:themeColor="text1"/>
          <w:sz w:val="24"/>
          <w:szCs w:val="24"/>
        </w:rPr>
      </w:pPr>
      <w:r w:rsidRPr="001E0E22">
        <w:rPr>
          <w:rFonts w:ascii="Aptos" w:hAnsi="Aptos" w:cs="Times New Roman"/>
          <w:i/>
          <w:iCs/>
          <w:color w:val="000000" w:themeColor="text1"/>
          <w:sz w:val="24"/>
          <w:szCs w:val="24"/>
        </w:rPr>
        <w:t>For your group’s theme, please define:</w:t>
      </w:r>
    </w:p>
    <w:p w14:paraId="0CBAA986" w14:textId="77777777" w:rsidR="001E0E22" w:rsidRPr="001E0E22" w:rsidRDefault="001E0E22" w:rsidP="001E0E22">
      <w:pPr>
        <w:pStyle w:val="ListParagraph"/>
        <w:numPr>
          <w:ilvl w:val="0"/>
          <w:numId w:val="11"/>
        </w:numPr>
        <w:spacing w:line="240" w:lineRule="auto"/>
        <w:rPr>
          <w:rFonts w:ascii="Aptos" w:hAnsi="Aptos" w:cs="Times New Roman"/>
          <w:color w:val="000000" w:themeColor="text1"/>
          <w:sz w:val="24"/>
          <w:szCs w:val="24"/>
        </w:rPr>
      </w:pPr>
      <w:r w:rsidRPr="001E0E22">
        <w:rPr>
          <w:rFonts w:ascii="Aptos" w:hAnsi="Aptos" w:cs="Times New Roman"/>
          <w:i/>
          <w:iCs/>
          <w:color w:val="000000" w:themeColor="text1"/>
          <w:sz w:val="24"/>
          <w:szCs w:val="24"/>
        </w:rPr>
        <w:t>core working group</w:t>
      </w:r>
    </w:p>
    <w:p w14:paraId="70062822" w14:textId="77777777" w:rsidR="001E0E22" w:rsidRPr="001E0E22" w:rsidRDefault="001E0E22" w:rsidP="001E0E22">
      <w:pPr>
        <w:pStyle w:val="ListParagraph"/>
        <w:numPr>
          <w:ilvl w:val="0"/>
          <w:numId w:val="11"/>
        </w:numPr>
        <w:spacing w:line="240" w:lineRule="auto"/>
        <w:rPr>
          <w:rFonts w:ascii="Aptos" w:hAnsi="Aptos" w:cs="Times New Roman"/>
          <w:color w:val="000000" w:themeColor="text1"/>
          <w:sz w:val="24"/>
          <w:szCs w:val="24"/>
        </w:rPr>
      </w:pPr>
      <w:r w:rsidRPr="001E0E22">
        <w:rPr>
          <w:rFonts w:ascii="Aptos" w:hAnsi="Aptos" w:cs="Times New Roman"/>
          <w:i/>
          <w:iCs/>
          <w:color w:val="000000" w:themeColor="text1"/>
          <w:sz w:val="24"/>
          <w:szCs w:val="24"/>
        </w:rPr>
        <w:t>coordination/meeting strategy</w:t>
      </w:r>
    </w:p>
    <w:p w14:paraId="373E91DE" w14:textId="77777777" w:rsidR="001E0E22" w:rsidRPr="001E0E22" w:rsidRDefault="001E0E22" w:rsidP="098B3CC5">
      <w:pPr>
        <w:pStyle w:val="ListParagraph"/>
        <w:numPr>
          <w:ilvl w:val="0"/>
          <w:numId w:val="11"/>
        </w:numPr>
        <w:spacing w:line="240" w:lineRule="auto"/>
        <w:rPr>
          <w:rFonts w:ascii="Aptos" w:hAnsi="Aptos" w:cs="Times New Roman"/>
          <w:color w:val="000000" w:themeColor="text1"/>
          <w:sz w:val="24"/>
          <w:szCs w:val="24"/>
          <w:lang w:val="en-US"/>
        </w:rPr>
      </w:pPr>
      <w:r w:rsidRPr="098B3CC5">
        <w:rPr>
          <w:rFonts w:ascii="Aptos" w:hAnsi="Aptos" w:cs="Times New Roman"/>
          <w:i/>
          <w:iCs/>
          <w:color w:val="000000" w:themeColor="text1"/>
          <w:sz w:val="24"/>
          <w:szCs w:val="24"/>
          <w:lang w:val="en-US"/>
        </w:rPr>
        <w:t>possible funding mechanisms, e.g. FEMA MSNEA</w:t>
      </w:r>
    </w:p>
    <w:p w14:paraId="766ED2AD" w14:textId="77777777" w:rsidR="001E0E22" w:rsidRPr="001E0E22" w:rsidRDefault="001E0E22" w:rsidP="001E0E22">
      <w:pPr>
        <w:pStyle w:val="ListParagraph"/>
        <w:numPr>
          <w:ilvl w:val="0"/>
          <w:numId w:val="11"/>
        </w:numPr>
        <w:spacing w:line="240" w:lineRule="auto"/>
        <w:rPr>
          <w:rFonts w:ascii="Aptos" w:hAnsi="Aptos" w:cs="Times New Roman"/>
          <w:color w:val="000000" w:themeColor="text1"/>
          <w:sz w:val="24"/>
          <w:szCs w:val="24"/>
        </w:rPr>
      </w:pPr>
      <w:r w:rsidRPr="001E0E22">
        <w:rPr>
          <w:rFonts w:ascii="Aptos" w:hAnsi="Aptos" w:cs="Times New Roman"/>
          <w:i/>
          <w:iCs/>
          <w:color w:val="000000" w:themeColor="text1"/>
          <w:sz w:val="24"/>
          <w:szCs w:val="24"/>
        </w:rPr>
        <w:t>short and long-term action items</w:t>
      </w:r>
    </w:p>
    <w:p w14:paraId="14953FAB" w14:textId="6092A3F2" w:rsidR="001E0E22" w:rsidRPr="001E0E22" w:rsidRDefault="001E0E22" w:rsidP="001E0E22">
      <w:pPr>
        <w:pStyle w:val="ListParagraph"/>
        <w:numPr>
          <w:ilvl w:val="0"/>
          <w:numId w:val="11"/>
        </w:numPr>
        <w:spacing w:line="240" w:lineRule="auto"/>
        <w:rPr>
          <w:rFonts w:ascii="Aptos" w:hAnsi="Aptos" w:cs="Times New Roman"/>
          <w:color w:val="000000" w:themeColor="text1"/>
          <w:sz w:val="24"/>
          <w:szCs w:val="24"/>
        </w:rPr>
      </w:pPr>
      <w:proofErr w:type="gramStart"/>
      <w:r w:rsidRPr="098B3CC5">
        <w:rPr>
          <w:rFonts w:ascii="Aptos" w:hAnsi="Aptos" w:cs="Times New Roman"/>
          <w:i/>
          <w:iCs/>
          <w:color w:val="000000" w:themeColor="text1"/>
          <w:sz w:val="24"/>
          <w:szCs w:val="24"/>
        </w:rPr>
        <w:t>how</w:t>
      </w:r>
      <w:proofErr w:type="gramEnd"/>
      <w:r w:rsidRPr="098B3CC5">
        <w:rPr>
          <w:rFonts w:ascii="Aptos" w:hAnsi="Aptos" w:cs="Times New Roman"/>
          <w:i/>
          <w:iCs/>
          <w:color w:val="000000" w:themeColor="text1"/>
          <w:sz w:val="24"/>
          <w:szCs w:val="24"/>
        </w:rPr>
        <w:t xml:space="preserve"> could CRESCENT support this</w:t>
      </w:r>
    </w:p>
    <w:p w14:paraId="5215CE98" w14:textId="251B91F2" w:rsidR="4A226848" w:rsidRPr="001E0E22" w:rsidRDefault="4A226848" w:rsidP="001E0E22">
      <w:pPr>
        <w:pStyle w:val="ListParagraph"/>
        <w:spacing w:line="240" w:lineRule="auto"/>
        <w:rPr>
          <w:rFonts w:ascii="Aptos" w:eastAsia="PT Sans" w:hAnsi="Aptos" w:cs="PT Sans"/>
          <w:color w:val="808080" w:themeColor="background1" w:themeShade="80"/>
          <w:sz w:val="24"/>
          <w:szCs w:val="24"/>
          <w:lang w:val="en-US"/>
        </w:rPr>
      </w:pPr>
    </w:p>
    <w:p w14:paraId="0B1ACAD3" w14:textId="6F6125AE" w:rsidR="6F185FD5" w:rsidRDefault="6F185FD5" w:rsidP="001E0E22">
      <w:pPr>
        <w:tabs>
          <w:tab w:val="num" w:pos="1440"/>
        </w:tabs>
        <w:spacing w:line="240" w:lineRule="auto"/>
        <w:rPr>
          <w:rFonts w:ascii="PT Sans" w:eastAsia="PT Sans" w:hAnsi="PT Sans" w:cs="PT Sans"/>
          <w:color w:val="000000" w:themeColor="text1"/>
        </w:rPr>
      </w:pPr>
    </w:p>
    <w:p w14:paraId="13A82EF6" w14:textId="06DDFEBC" w:rsidR="7D45F192" w:rsidRDefault="7D45F192" w:rsidP="001E0E22">
      <w:pPr>
        <w:spacing w:line="240" w:lineRule="auto"/>
      </w:pPr>
    </w:p>
    <w:p w14:paraId="3C482D75" w14:textId="3978B65A" w:rsidR="00350005" w:rsidRPr="001E0E22" w:rsidRDefault="00350005" w:rsidP="001E0E22">
      <w:pPr>
        <w:spacing w:line="240" w:lineRule="auto"/>
      </w:pPr>
    </w:p>
    <w:sectPr w:rsidR="00350005" w:rsidRPr="001E0E22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5F6AD" w14:textId="77777777" w:rsidR="00430A5C" w:rsidRDefault="00430A5C">
      <w:pPr>
        <w:spacing w:line="240" w:lineRule="auto"/>
      </w:pPr>
      <w:r>
        <w:separator/>
      </w:r>
    </w:p>
  </w:endnote>
  <w:endnote w:type="continuationSeparator" w:id="0">
    <w:p w14:paraId="59DF47AD" w14:textId="77777777" w:rsidR="00430A5C" w:rsidRDefault="00430A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825DA8-1F4C-4A13-9E2E-3AAB0E427761}"/>
    <w:embedBold r:id="rId2" w:fontKey="{89C831ED-D1CA-44D7-8A03-85434BD3E846}"/>
    <w:embedItalic r:id="rId3" w:fontKey="{40DCBD3E-532B-436D-96DE-ACC0C1CBEB0E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fontKey="{A6EADDBC-479F-4D44-A4C8-29781F0364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5E1B10-6B8D-4D74-AC36-B00FD4D16F8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B10D66-AFFF-4EC2-82BC-F20544088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Content>
      <w:p w14:paraId="24B51206" w14:textId="651EB4B9" w:rsidR="00FE2B74" w:rsidRDefault="00FE2B74" w:rsidP="001D295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E799F92" w14:textId="77777777" w:rsidR="007971DE" w:rsidRDefault="00797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8C107" w14:textId="480F8173" w:rsidR="00350005" w:rsidRDefault="6F185FD5" w:rsidP="6F185FD5">
    <w:pPr>
      <w:widowControl w:val="0"/>
      <w:jc w:val="center"/>
    </w:pPr>
    <w:r>
      <w:rPr>
        <w:noProof/>
      </w:rPr>
      <w:drawing>
        <wp:inline distT="0" distB="0" distL="0" distR="0" wp14:anchorId="4F8A088F" wp14:editId="2A635D58">
          <wp:extent cx="2749455" cy="885642"/>
          <wp:effectExtent l="0" t="0" r="0" b="0"/>
          <wp:docPr id="84367793" name="Picture 84367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354A7" w14:textId="54278B8E" w:rsidR="00350005" w:rsidRDefault="00350005" w:rsidP="6F185FD5">
    <w:pPr>
      <w:widowControl w:val="0"/>
      <w:jc w:val="center"/>
    </w:pPr>
    <w:r>
      <w:fldChar w:fldCharType="begin"/>
    </w:r>
    <w:r>
      <w:instrText>PAGE</w:instrText>
    </w:r>
    <w:r>
      <w:fldChar w:fldCharType="separate"/>
    </w:r>
    <w:r w:rsidR="001E0E22">
      <w:rPr>
        <w:noProof/>
      </w:rPr>
      <w:t>1</w:t>
    </w:r>
    <w:r>
      <w:fldChar w:fldCharType="end"/>
    </w:r>
  </w:p>
  <w:p w14:paraId="3DA92A0D" w14:textId="12137DF6" w:rsidR="6F185FD5" w:rsidRDefault="6F185FD5" w:rsidP="6F185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9D5D6" w14:textId="77777777" w:rsidR="00430A5C" w:rsidRDefault="00430A5C">
      <w:pPr>
        <w:spacing w:line="240" w:lineRule="auto"/>
      </w:pPr>
      <w:r>
        <w:separator/>
      </w:r>
    </w:p>
  </w:footnote>
  <w:footnote w:type="continuationSeparator" w:id="0">
    <w:p w14:paraId="071CB22C" w14:textId="77777777" w:rsidR="00430A5C" w:rsidRDefault="00430A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99B2D" w14:textId="01623D71" w:rsidR="00350005" w:rsidRDefault="6F185FD5" w:rsidP="6F185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22C8862" wp14:editId="28692FC0">
          <wp:extent cx="2005049" cy="543248"/>
          <wp:effectExtent l="0" t="0" r="1905" b="3175"/>
          <wp:docPr id="517675470" name="Picture 1" descr="A black background with blue and orange letters&#10;&#10;Description automatically generated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A226"/>
    <w:multiLevelType w:val="hybridMultilevel"/>
    <w:tmpl w:val="4650C4FC"/>
    <w:lvl w:ilvl="0" w:tplc="88B4F774">
      <w:start w:val="1"/>
      <w:numFmt w:val="decimal"/>
      <w:lvlText w:val="%1."/>
      <w:lvlJc w:val="left"/>
      <w:pPr>
        <w:ind w:left="720" w:hanging="360"/>
      </w:pPr>
    </w:lvl>
    <w:lvl w:ilvl="1" w:tplc="C4AEB992">
      <w:start w:val="1"/>
      <w:numFmt w:val="lowerLetter"/>
      <w:lvlText w:val="%2."/>
      <w:lvlJc w:val="left"/>
      <w:pPr>
        <w:ind w:left="1440" w:hanging="360"/>
      </w:pPr>
    </w:lvl>
    <w:lvl w:ilvl="2" w:tplc="9D1E0610">
      <w:start w:val="1"/>
      <w:numFmt w:val="lowerRoman"/>
      <w:lvlText w:val="%3."/>
      <w:lvlJc w:val="right"/>
      <w:pPr>
        <w:ind w:left="2160" w:hanging="180"/>
      </w:pPr>
    </w:lvl>
    <w:lvl w:ilvl="3" w:tplc="EA882376">
      <w:start w:val="1"/>
      <w:numFmt w:val="decimal"/>
      <w:lvlText w:val="%4."/>
      <w:lvlJc w:val="left"/>
      <w:pPr>
        <w:ind w:left="2880" w:hanging="360"/>
      </w:pPr>
    </w:lvl>
    <w:lvl w:ilvl="4" w:tplc="CA4EAB04">
      <w:start w:val="1"/>
      <w:numFmt w:val="lowerLetter"/>
      <w:lvlText w:val="%5."/>
      <w:lvlJc w:val="left"/>
      <w:pPr>
        <w:ind w:left="3600" w:hanging="360"/>
      </w:pPr>
    </w:lvl>
    <w:lvl w:ilvl="5" w:tplc="3C944C8A">
      <w:start w:val="1"/>
      <w:numFmt w:val="lowerRoman"/>
      <w:lvlText w:val="%6."/>
      <w:lvlJc w:val="right"/>
      <w:pPr>
        <w:ind w:left="4320" w:hanging="180"/>
      </w:pPr>
    </w:lvl>
    <w:lvl w:ilvl="6" w:tplc="B622AF62">
      <w:start w:val="1"/>
      <w:numFmt w:val="decimal"/>
      <w:lvlText w:val="%7."/>
      <w:lvlJc w:val="left"/>
      <w:pPr>
        <w:ind w:left="5040" w:hanging="360"/>
      </w:pPr>
    </w:lvl>
    <w:lvl w:ilvl="7" w:tplc="E920FBA4">
      <w:start w:val="1"/>
      <w:numFmt w:val="lowerLetter"/>
      <w:lvlText w:val="%8."/>
      <w:lvlJc w:val="left"/>
      <w:pPr>
        <w:ind w:left="5760" w:hanging="360"/>
      </w:pPr>
    </w:lvl>
    <w:lvl w:ilvl="8" w:tplc="628C058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287C0"/>
    <w:multiLevelType w:val="multilevel"/>
    <w:tmpl w:val="649E8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A7115"/>
    <w:multiLevelType w:val="multilevel"/>
    <w:tmpl w:val="44C22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D0BD5"/>
    <w:multiLevelType w:val="multilevel"/>
    <w:tmpl w:val="36723B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45D01C70"/>
    <w:multiLevelType w:val="multilevel"/>
    <w:tmpl w:val="F3CED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26A2A"/>
    <w:multiLevelType w:val="multilevel"/>
    <w:tmpl w:val="3E5CD3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7FBEF"/>
    <w:multiLevelType w:val="hybridMultilevel"/>
    <w:tmpl w:val="44EA2F08"/>
    <w:lvl w:ilvl="0" w:tplc="CF3E024C">
      <w:start w:val="1"/>
      <w:numFmt w:val="decimal"/>
      <w:lvlText w:val="%1."/>
      <w:lvlJc w:val="left"/>
      <w:pPr>
        <w:ind w:left="720" w:hanging="360"/>
      </w:pPr>
    </w:lvl>
    <w:lvl w:ilvl="1" w:tplc="9DA8C662">
      <w:start w:val="1"/>
      <w:numFmt w:val="lowerLetter"/>
      <w:lvlText w:val="%2."/>
      <w:lvlJc w:val="left"/>
      <w:pPr>
        <w:ind w:left="1440" w:hanging="360"/>
      </w:pPr>
    </w:lvl>
    <w:lvl w:ilvl="2" w:tplc="53321BD6">
      <w:start w:val="1"/>
      <w:numFmt w:val="lowerRoman"/>
      <w:lvlText w:val="%3."/>
      <w:lvlJc w:val="right"/>
      <w:pPr>
        <w:ind w:left="2160" w:hanging="180"/>
      </w:pPr>
    </w:lvl>
    <w:lvl w:ilvl="3" w:tplc="5B540956">
      <w:start w:val="1"/>
      <w:numFmt w:val="decimal"/>
      <w:lvlText w:val="%4."/>
      <w:lvlJc w:val="left"/>
      <w:pPr>
        <w:ind w:left="2880" w:hanging="360"/>
      </w:pPr>
    </w:lvl>
    <w:lvl w:ilvl="4" w:tplc="856CF652">
      <w:start w:val="1"/>
      <w:numFmt w:val="lowerLetter"/>
      <w:lvlText w:val="%5."/>
      <w:lvlJc w:val="left"/>
      <w:pPr>
        <w:ind w:left="3600" w:hanging="360"/>
      </w:pPr>
    </w:lvl>
    <w:lvl w:ilvl="5" w:tplc="50924DFE">
      <w:start w:val="1"/>
      <w:numFmt w:val="lowerRoman"/>
      <w:lvlText w:val="%6."/>
      <w:lvlJc w:val="right"/>
      <w:pPr>
        <w:ind w:left="4320" w:hanging="180"/>
      </w:pPr>
    </w:lvl>
    <w:lvl w:ilvl="6" w:tplc="5A862CEA">
      <w:start w:val="1"/>
      <w:numFmt w:val="decimal"/>
      <w:lvlText w:val="%7."/>
      <w:lvlJc w:val="left"/>
      <w:pPr>
        <w:ind w:left="5040" w:hanging="360"/>
      </w:pPr>
    </w:lvl>
    <w:lvl w:ilvl="7" w:tplc="5BC2A08C">
      <w:start w:val="1"/>
      <w:numFmt w:val="lowerLetter"/>
      <w:lvlText w:val="%8."/>
      <w:lvlJc w:val="left"/>
      <w:pPr>
        <w:ind w:left="5760" w:hanging="360"/>
      </w:pPr>
    </w:lvl>
    <w:lvl w:ilvl="8" w:tplc="90B85CA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5C380"/>
    <w:multiLevelType w:val="hybridMultilevel"/>
    <w:tmpl w:val="C882DDAC"/>
    <w:lvl w:ilvl="0" w:tplc="BE1481AE">
      <w:start w:val="1"/>
      <w:numFmt w:val="decimal"/>
      <w:lvlText w:val="%1."/>
      <w:lvlJc w:val="left"/>
      <w:pPr>
        <w:ind w:left="720" w:hanging="360"/>
      </w:pPr>
    </w:lvl>
    <w:lvl w:ilvl="1" w:tplc="99D047BC">
      <w:start w:val="1"/>
      <w:numFmt w:val="lowerLetter"/>
      <w:lvlText w:val="%2."/>
      <w:lvlJc w:val="left"/>
      <w:pPr>
        <w:ind w:left="1440" w:hanging="360"/>
      </w:pPr>
    </w:lvl>
    <w:lvl w:ilvl="2" w:tplc="445C0F0A">
      <w:start w:val="1"/>
      <w:numFmt w:val="lowerRoman"/>
      <w:lvlText w:val="%3."/>
      <w:lvlJc w:val="right"/>
      <w:pPr>
        <w:ind w:left="2160" w:hanging="180"/>
      </w:pPr>
    </w:lvl>
    <w:lvl w:ilvl="3" w:tplc="3A4CCB0E">
      <w:start w:val="1"/>
      <w:numFmt w:val="decimal"/>
      <w:lvlText w:val="%4."/>
      <w:lvlJc w:val="left"/>
      <w:pPr>
        <w:ind w:left="2880" w:hanging="360"/>
      </w:pPr>
    </w:lvl>
    <w:lvl w:ilvl="4" w:tplc="5A8AB8E8">
      <w:start w:val="1"/>
      <w:numFmt w:val="lowerLetter"/>
      <w:lvlText w:val="%5."/>
      <w:lvlJc w:val="left"/>
      <w:pPr>
        <w:ind w:left="3600" w:hanging="360"/>
      </w:pPr>
    </w:lvl>
    <w:lvl w:ilvl="5" w:tplc="49B897AC">
      <w:start w:val="1"/>
      <w:numFmt w:val="lowerRoman"/>
      <w:lvlText w:val="%6."/>
      <w:lvlJc w:val="right"/>
      <w:pPr>
        <w:ind w:left="4320" w:hanging="180"/>
      </w:pPr>
    </w:lvl>
    <w:lvl w:ilvl="6" w:tplc="245E804C">
      <w:start w:val="1"/>
      <w:numFmt w:val="decimal"/>
      <w:lvlText w:val="%7."/>
      <w:lvlJc w:val="left"/>
      <w:pPr>
        <w:ind w:left="5040" w:hanging="360"/>
      </w:pPr>
    </w:lvl>
    <w:lvl w:ilvl="7" w:tplc="749C0A30">
      <w:start w:val="1"/>
      <w:numFmt w:val="lowerLetter"/>
      <w:lvlText w:val="%8."/>
      <w:lvlJc w:val="left"/>
      <w:pPr>
        <w:ind w:left="5760" w:hanging="360"/>
      </w:pPr>
    </w:lvl>
    <w:lvl w:ilvl="8" w:tplc="55F02D1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90ED6"/>
    <w:multiLevelType w:val="hybridMultilevel"/>
    <w:tmpl w:val="FFFFFFFF"/>
    <w:lvl w:ilvl="0" w:tplc="A5DC557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6BB8E1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4A7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545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AF9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2EC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CC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A7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10E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DA1B8"/>
    <w:multiLevelType w:val="hybridMultilevel"/>
    <w:tmpl w:val="2094447E"/>
    <w:lvl w:ilvl="0" w:tplc="E53CB064">
      <w:start w:val="1"/>
      <w:numFmt w:val="decimal"/>
      <w:lvlText w:val="%1."/>
      <w:lvlJc w:val="left"/>
      <w:pPr>
        <w:ind w:left="720" w:hanging="360"/>
      </w:pPr>
    </w:lvl>
    <w:lvl w:ilvl="1" w:tplc="626419A0">
      <w:start w:val="1"/>
      <w:numFmt w:val="lowerLetter"/>
      <w:lvlText w:val="%2."/>
      <w:lvlJc w:val="left"/>
      <w:pPr>
        <w:ind w:left="1440" w:hanging="360"/>
      </w:pPr>
    </w:lvl>
    <w:lvl w:ilvl="2" w:tplc="641C1AE4">
      <w:start w:val="1"/>
      <w:numFmt w:val="lowerRoman"/>
      <w:lvlText w:val="%3."/>
      <w:lvlJc w:val="right"/>
      <w:pPr>
        <w:ind w:left="2160" w:hanging="180"/>
      </w:pPr>
    </w:lvl>
    <w:lvl w:ilvl="3" w:tplc="02DE6518">
      <w:start w:val="1"/>
      <w:numFmt w:val="decimal"/>
      <w:lvlText w:val="%4."/>
      <w:lvlJc w:val="left"/>
      <w:pPr>
        <w:ind w:left="2880" w:hanging="360"/>
      </w:pPr>
    </w:lvl>
    <w:lvl w:ilvl="4" w:tplc="AB64C83A">
      <w:start w:val="1"/>
      <w:numFmt w:val="lowerLetter"/>
      <w:lvlText w:val="%5."/>
      <w:lvlJc w:val="left"/>
      <w:pPr>
        <w:ind w:left="3600" w:hanging="360"/>
      </w:pPr>
    </w:lvl>
    <w:lvl w:ilvl="5" w:tplc="0AA4A824">
      <w:start w:val="1"/>
      <w:numFmt w:val="lowerRoman"/>
      <w:lvlText w:val="%6."/>
      <w:lvlJc w:val="right"/>
      <w:pPr>
        <w:ind w:left="4320" w:hanging="180"/>
      </w:pPr>
    </w:lvl>
    <w:lvl w:ilvl="6" w:tplc="0C7E7EB0">
      <w:start w:val="1"/>
      <w:numFmt w:val="decimal"/>
      <w:lvlText w:val="%7."/>
      <w:lvlJc w:val="left"/>
      <w:pPr>
        <w:ind w:left="5040" w:hanging="360"/>
      </w:pPr>
    </w:lvl>
    <w:lvl w:ilvl="7" w:tplc="CB7AACEC">
      <w:start w:val="1"/>
      <w:numFmt w:val="lowerLetter"/>
      <w:lvlText w:val="%8."/>
      <w:lvlJc w:val="left"/>
      <w:pPr>
        <w:ind w:left="5760" w:hanging="360"/>
      </w:pPr>
    </w:lvl>
    <w:lvl w:ilvl="8" w:tplc="49F0EDCA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5727">
    <w:abstractNumId w:val="7"/>
  </w:num>
  <w:num w:numId="2" w16cid:durableId="831946185">
    <w:abstractNumId w:val="8"/>
  </w:num>
  <w:num w:numId="3" w16cid:durableId="1408768163">
    <w:abstractNumId w:val="3"/>
  </w:num>
  <w:num w:numId="4" w16cid:durableId="103885725">
    <w:abstractNumId w:val="10"/>
  </w:num>
  <w:num w:numId="5" w16cid:durableId="605161566">
    <w:abstractNumId w:val="0"/>
  </w:num>
  <w:num w:numId="6" w16cid:durableId="1341004504">
    <w:abstractNumId w:val="6"/>
  </w:num>
  <w:num w:numId="7" w16cid:durableId="918758725">
    <w:abstractNumId w:val="2"/>
  </w:num>
  <w:num w:numId="8" w16cid:durableId="1461916634">
    <w:abstractNumId w:val="1"/>
  </w:num>
  <w:num w:numId="9" w16cid:durableId="567300390">
    <w:abstractNumId w:val="4"/>
  </w:num>
  <w:num w:numId="10" w16cid:durableId="863441864">
    <w:abstractNumId w:val="5"/>
  </w:num>
  <w:num w:numId="11" w16cid:durableId="4391863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19753C"/>
    <w:rsid w:val="001E0E22"/>
    <w:rsid w:val="00241723"/>
    <w:rsid w:val="002C0519"/>
    <w:rsid w:val="00350005"/>
    <w:rsid w:val="00430A5C"/>
    <w:rsid w:val="00533B58"/>
    <w:rsid w:val="00642384"/>
    <w:rsid w:val="007971DE"/>
    <w:rsid w:val="007FF53C"/>
    <w:rsid w:val="008954B9"/>
    <w:rsid w:val="008C3BAE"/>
    <w:rsid w:val="008D075A"/>
    <w:rsid w:val="00932536"/>
    <w:rsid w:val="009423B1"/>
    <w:rsid w:val="00B11D03"/>
    <w:rsid w:val="00C95BB7"/>
    <w:rsid w:val="00D41B1E"/>
    <w:rsid w:val="00E00DE4"/>
    <w:rsid w:val="00E36B99"/>
    <w:rsid w:val="00E4493F"/>
    <w:rsid w:val="00F917C3"/>
    <w:rsid w:val="00FC0E7A"/>
    <w:rsid w:val="00FE2B74"/>
    <w:rsid w:val="034883A1"/>
    <w:rsid w:val="044BE512"/>
    <w:rsid w:val="060BD82A"/>
    <w:rsid w:val="08FEB4CC"/>
    <w:rsid w:val="098B3CC5"/>
    <w:rsid w:val="0A0A831E"/>
    <w:rsid w:val="0B696FFB"/>
    <w:rsid w:val="0C3A6313"/>
    <w:rsid w:val="0CDF5DAB"/>
    <w:rsid w:val="0D2B2B82"/>
    <w:rsid w:val="0F68247C"/>
    <w:rsid w:val="0FE3D693"/>
    <w:rsid w:val="118CA17B"/>
    <w:rsid w:val="1299B4B7"/>
    <w:rsid w:val="13BD1D61"/>
    <w:rsid w:val="13D7FED9"/>
    <w:rsid w:val="14ED451C"/>
    <w:rsid w:val="155B5E1A"/>
    <w:rsid w:val="1686793A"/>
    <w:rsid w:val="18D0BCD5"/>
    <w:rsid w:val="1B9E37F8"/>
    <w:rsid w:val="1C3FEBCE"/>
    <w:rsid w:val="1D1B7E0B"/>
    <w:rsid w:val="1D7AD511"/>
    <w:rsid w:val="1E21BDFA"/>
    <w:rsid w:val="1E38883A"/>
    <w:rsid w:val="2268714E"/>
    <w:rsid w:val="26CB6EBE"/>
    <w:rsid w:val="2970F54D"/>
    <w:rsid w:val="2BB34F47"/>
    <w:rsid w:val="2BE994F2"/>
    <w:rsid w:val="3370FE8A"/>
    <w:rsid w:val="34809CEE"/>
    <w:rsid w:val="356A5A43"/>
    <w:rsid w:val="363561A9"/>
    <w:rsid w:val="367325B3"/>
    <w:rsid w:val="36AAD253"/>
    <w:rsid w:val="3850E66C"/>
    <w:rsid w:val="398B4029"/>
    <w:rsid w:val="3F37EB07"/>
    <w:rsid w:val="3F6D8EAD"/>
    <w:rsid w:val="402A5001"/>
    <w:rsid w:val="43255543"/>
    <w:rsid w:val="482C95F2"/>
    <w:rsid w:val="4A226848"/>
    <w:rsid w:val="4BDB5449"/>
    <w:rsid w:val="4FA91C6A"/>
    <w:rsid w:val="50F782A2"/>
    <w:rsid w:val="51230FC2"/>
    <w:rsid w:val="51ECD797"/>
    <w:rsid w:val="53194C49"/>
    <w:rsid w:val="54D7E892"/>
    <w:rsid w:val="56EA7F28"/>
    <w:rsid w:val="573A8893"/>
    <w:rsid w:val="57CABAA3"/>
    <w:rsid w:val="5BAC0712"/>
    <w:rsid w:val="5C1E4852"/>
    <w:rsid w:val="5D4F6D45"/>
    <w:rsid w:val="5D7E9D38"/>
    <w:rsid w:val="5DEF6277"/>
    <w:rsid w:val="65E867E8"/>
    <w:rsid w:val="65F5FCA7"/>
    <w:rsid w:val="6771D0A8"/>
    <w:rsid w:val="67FB5AEE"/>
    <w:rsid w:val="68AA1418"/>
    <w:rsid w:val="6932C022"/>
    <w:rsid w:val="6D31C9EC"/>
    <w:rsid w:val="6F185FD5"/>
    <w:rsid w:val="71262677"/>
    <w:rsid w:val="73C9ABA0"/>
    <w:rsid w:val="745EC7A6"/>
    <w:rsid w:val="75CC0CC8"/>
    <w:rsid w:val="762EB3FB"/>
    <w:rsid w:val="76B9965C"/>
    <w:rsid w:val="77092CF1"/>
    <w:rsid w:val="7817DD49"/>
    <w:rsid w:val="79284A03"/>
    <w:rsid w:val="7A96FBBB"/>
    <w:rsid w:val="7D45F192"/>
    <w:rsid w:val="7F0908A5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3FF1"/>
  <w15:docId w15:val="{2F6B359D-B057-4A4C-A3D7-BF747574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wacimagecontainer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customStyle="1" w:styleId="paragraph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42384"/>
  </w:style>
  <w:style w:type="character" w:customStyle="1" w:styleId="eop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00087dd993edfb6d6dafc2dc4ed7d905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e3dc98f218dd15194a96c13b7b03dc0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Props1.xml><?xml version="1.0" encoding="utf-8"?>
<ds:datastoreItem xmlns:ds="http://schemas.openxmlformats.org/officeDocument/2006/customXml" ds:itemID="{707F7870-40EF-4F3F-95F3-8D53EA312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390</Characters>
  <Application>Microsoft Office Word</Application>
  <DocSecurity>0</DocSecurity>
  <Lines>10</Lines>
  <Paragraphs>6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Daina Hardisty</dc:creator>
  <cp:lastModifiedBy>Amanda Eriksen</cp:lastModifiedBy>
  <cp:revision>22</cp:revision>
  <dcterms:created xsi:type="dcterms:W3CDTF">2025-06-09T23:34:00Z</dcterms:created>
  <dcterms:modified xsi:type="dcterms:W3CDTF">2026-06-15T17:09:00Z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